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B" w:rsidRPr="00062297" w:rsidRDefault="00854C0B" w:rsidP="00854C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Distrikt 89 </w:t>
      </w:r>
      <w:r w:rsidRPr="00062297">
        <w:rPr>
          <w:b/>
          <w:sz w:val="36"/>
          <w:szCs w:val="36"/>
        </w:rPr>
        <w:t>Inner Wheel Deutschland</w:t>
      </w:r>
    </w:p>
    <w:p w:rsidR="00854C0B" w:rsidRPr="007A6C87" w:rsidRDefault="00854C0B" w:rsidP="00854C0B">
      <w:pPr>
        <w:jc w:val="center"/>
        <w:rPr>
          <w:b/>
          <w:sz w:val="28"/>
          <w:szCs w:val="28"/>
        </w:rPr>
      </w:pPr>
    </w:p>
    <w:p w:rsidR="00854C0B" w:rsidRDefault="00854C0B" w:rsidP="00854C0B">
      <w:pPr>
        <w:jc w:val="center"/>
      </w:pPr>
      <w:r>
        <w:rPr>
          <w:noProof/>
        </w:rPr>
        <w:drawing>
          <wp:inline distT="0" distB="0" distL="0" distR="0">
            <wp:extent cx="752475" cy="7334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0B" w:rsidRDefault="00854C0B" w:rsidP="00854C0B">
      <w:pPr>
        <w:jc w:val="center"/>
      </w:pPr>
    </w:p>
    <w:p w:rsidR="00854C0B" w:rsidRDefault="00854C0B" w:rsidP="00854C0B">
      <w:pPr>
        <w:jc w:val="center"/>
        <w:rPr>
          <w:b/>
          <w:sz w:val="32"/>
          <w:szCs w:val="32"/>
        </w:rPr>
      </w:pPr>
      <w:r w:rsidRPr="006A244D">
        <w:rPr>
          <w:b/>
          <w:sz w:val="32"/>
          <w:szCs w:val="32"/>
        </w:rPr>
        <w:t>Leitfade</w:t>
      </w:r>
      <w:r w:rsidR="00453EAF">
        <w:rPr>
          <w:b/>
          <w:sz w:val="32"/>
          <w:szCs w:val="32"/>
        </w:rPr>
        <w:t>n für die Club</w:t>
      </w:r>
      <w:r w:rsidR="00491D5F">
        <w:rPr>
          <w:b/>
          <w:sz w:val="32"/>
          <w:szCs w:val="32"/>
        </w:rPr>
        <w:t>-Internetbeauftragte ab 2018</w:t>
      </w:r>
    </w:p>
    <w:p w:rsidR="00854C0B" w:rsidRDefault="00854C0B" w:rsidP="00854C0B">
      <w:pPr>
        <w:jc w:val="center"/>
        <w:rPr>
          <w:b/>
          <w:sz w:val="32"/>
          <w:szCs w:val="32"/>
        </w:rPr>
      </w:pPr>
    </w:p>
    <w:p w:rsidR="00854C0B" w:rsidRPr="00854C0B" w:rsidRDefault="00854C0B" w:rsidP="00854C0B">
      <w:pPr>
        <w:rPr>
          <w:rFonts w:ascii="Bookman Old Style" w:hAnsi="Bookman Old Style"/>
        </w:rPr>
      </w:pPr>
    </w:p>
    <w:p w:rsidR="00854C0B" w:rsidRDefault="00453EAF" w:rsidP="00854C0B">
      <w:pPr>
        <w:spacing w:before="60" w:line="288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Die Club</w:t>
      </w:r>
      <w:r w:rsidR="00854C0B" w:rsidRPr="00854C0B">
        <w:rPr>
          <w:rFonts w:ascii="Bookman Old Style" w:hAnsi="Bookman Old Style" w:cs="Arial"/>
        </w:rPr>
        <w:t xml:space="preserve">-Internetbeauftragte </w:t>
      </w:r>
      <w:r w:rsidR="00854C0B">
        <w:rPr>
          <w:rFonts w:ascii="Bookman Old Style" w:hAnsi="Bookman Old Style" w:cs="Arial"/>
        </w:rPr>
        <w:t xml:space="preserve">gehört laut Satzung </w:t>
      </w:r>
      <w:r w:rsidR="007B6F25">
        <w:rPr>
          <w:rFonts w:ascii="Bookman Old Style" w:hAnsi="Bookman Old Style" w:cs="Arial"/>
        </w:rPr>
        <w:t>(2015)</w:t>
      </w:r>
      <w:r w:rsidR="00854C0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zum Geschäftsführenden Club</w:t>
      </w:r>
      <w:r w:rsidR="00854C0B">
        <w:rPr>
          <w:rFonts w:ascii="Bookman Old Style" w:hAnsi="Bookman Old Style" w:cs="Arial"/>
        </w:rPr>
        <w:t xml:space="preserve">vorstand. </w:t>
      </w:r>
      <w:r w:rsidR="007B6F25">
        <w:rPr>
          <w:rFonts w:ascii="Bookman Old Style" w:hAnsi="Bookman Old Style" w:cs="Arial"/>
        </w:rPr>
        <w:t>Sie muss zum Zeitpunkt ihrer Nominierung min</w:t>
      </w:r>
      <w:r>
        <w:rPr>
          <w:rFonts w:ascii="Bookman Old Style" w:hAnsi="Bookman Old Style" w:cs="Arial"/>
        </w:rPr>
        <w:t>destens ein Jahr einem Club</w:t>
      </w:r>
      <w:r w:rsidR="007B6F25">
        <w:rPr>
          <w:rFonts w:ascii="Bookman Old Style" w:hAnsi="Bookman Old Style" w:cs="Arial"/>
        </w:rPr>
        <w:t>vorstand angehört haben oder als Clubkorrespondentin im Amt gewesen sein. Sie wird jährlich gewählt und darf höchstens drei aufeinander folgende Jahre im Amt sein.</w:t>
      </w:r>
    </w:p>
    <w:p w:rsidR="00854C0B" w:rsidRDefault="00854C0B" w:rsidP="00854C0B">
      <w:pPr>
        <w:spacing w:before="60" w:line="288" w:lineRule="auto"/>
        <w:rPr>
          <w:rFonts w:ascii="Bookman Old Style" w:hAnsi="Bookman Old Style" w:cs="Arial"/>
        </w:rPr>
      </w:pPr>
    </w:p>
    <w:p w:rsidR="00854C0B" w:rsidRPr="00E577D4" w:rsidRDefault="00854C0B" w:rsidP="00854C0B">
      <w:pPr>
        <w:spacing w:before="60" w:line="288" w:lineRule="auto"/>
        <w:rPr>
          <w:rFonts w:ascii="Bookman Old Style" w:hAnsi="Bookman Old Style" w:cs="Arial"/>
          <w:b/>
          <w:sz w:val="28"/>
          <w:szCs w:val="28"/>
        </w:rPr>
      </w:pPr>
      <w:r w:rsidRPr="00E577D4">
        <w:rPr>
          <w:rFonts w:ascii="Bookman Old Style" w:hAnsi="Bookman Old Style" w:cs="Arial"/>
          <w:b/>
          <w:sz w:val="28"/>
          <w:szCs w:val="28"/>
        </w:rPr>
        <w:t>Aufgaben</w:t>
      </w:r>
    </w:p>
    <w:p w:rsidR="00854C0B" w:rsidRPr="00E577D4" w:rsidRDefault="00854C0B" w:rsidP="00E577D4">
      <w:pPr>
        <w:pStyle w:val="Listenabsatz"/>
        <w:numPr>
          <w:ilvl w:val="0"/>
          <w:numId w:val="10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 xml:space="preserve">Nach Rücksprache mit </w:t>
      </w:r>
      <w:r w:rsidR="00453EAF">
        <w:rPr>
          <w:rFonts w:ascii="Bookman Old Style" w:hAnsi="Bookman Old Style" w:cs="Arial"/>
        </w:rPr>
        <w:t>dem Geschäftsführenden Clubvorstand die club</w:t>
      </w:r>
      <w:r w:rsidRPr="00E577D4">
        <w:rPr>
          <w:rFonts w:ascii="Bookman Old Style" w:hAnsi="Bookman Old Style" w:cs="Arial"/>
        </w:rPr>
        <w:t>eigene Internetseite</w:t>
      </w:r>
      <w:r w:rsidR="00E577D4">
        <w:rPr>
          <w:rFonts w:ascii="Bookman Old Style" w:hAnsi="Bookman Old Style" w:cs="Arial"/>
        </w:rPr>
        <w:t xml:space="preserve"> </w:t>
      </w:r>
      <w:r w:rsidRPr="00E577D4">
        <w:rPr>
          <w:rFonts w:ascii="Bookman Old Style" w:hAnsi="Bookman Old Style" w:cs="Arial"/>
        </w:rPr>
        <w:t>regelmäßig warten und aktualisieren</w:t>
      </w:r>
      <w:r w:rsidR="00453EAF">
        <w:rPr>
          <w:rFonts w:ascii="Bookman Old Style" w:hAnsi="Bookman Old Style" w:cs="Arial"/>
        </w:rPr>
        <w:t>.</w:t>
      </w:r>
    </w:p>
    <w:p w:rsidR="00E30DF9" w:rsidRPr="00E577D4" w:rsidRDefault="00E577D4" w:rsidP="00E577D4">
      <w:pPr>
        <w:pStyle w:val="Listenabsatz"/>
        <w:numPr>
          <w:ilvl w:val="0"/>
          <w:numId w:val="10"/>
        </w:numPr>
        <w:spacing w:before="60" w:line="288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Regelmäßiger Besuch der W</w:t>
      </w:r>
      <w:r w:rsidR="00E30DF9" w:rsidRPr="00E577D4">
        <w:rPr>
          <w:rFonts w:ascii="Bookman Old Style" w:hAnsi="Bookman Old Style" w:cs="Arial"/>
        </w:rPr>
        <w:t>eb</w:t>
      </w:r>
      <w:r>
        <w:rPr>
          <w:rFonts w:ascii="Bookman Old Style" w:hAnsi="Bookman Old Style" w:cs="Arial"/>
        </w:rPr>
        <w:t>seiten von International Inner W</w:t>
      </w:r>
      <w:r w:rsidR="00E30DF9" w:rsidRPr="00E577D4">
        <w:rPr>
          <w:rFonts w:ascii="Bookman Old Style" w:hAnsi="Bookman Old Style" w:cs="Arial"/>
        </w:rPr>
        <w:t xml:space="preserve">heel </w:t>
      </w:r>
      <w:hyperlink r:id="rId8" w:history="1">
        <w:r w:rsidR="00E30DF9" w:rsidRPr="00E577D4">
          <w:rPr>
            <w:rStyle w:val="Hyperlink"/>
            <w:rFonts w:ascii="Bookman Old Style" w:hAnsi="Bookman Old Style" w:cs="Arial"/>
          </w:rPr>
          <w:t>www.internationalinnerwheel.org</w:t>
        </w:r>
      </w:hyperlink>
      <w:r w:rsidR="00E30DF9" w:rsidRPr="00E577D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und Inner Wheel D</w:t>
      </w:r>
      <w:r w:rsidR="00E30DF9" w:rsidRPr="00E577D4">
        <w:rPr>
          <w:rFonts w:ascii="Bookman Old Style" w:hAnsi="Bookman Old Style" w:cs="Arial"/>
        </w:rPr>
        <w:t xml:space="preserve">eutschland </w:t>
      </w:r>
      <w:hyperlink r:id="rId9" w:history="1">
        <w:r w:rsidR="00E30DF9" w:rsidRPr="00E577D4">
          <w:rPr>
            <w:rStyle w:val="Hyperlink"/>
            <w:rFonts w:ascii="Bookman Old Style" w:hAnsi="Bookman Old Style" w:cs="Arial"/>
          </w:rPr>
          <w:t>www.innerwheel.de</w:t>
        </w:r>
      </w:hyperlink>
      <w:r>
        <w:rPr>
          <w:rFonts w:ascii="Bookman Old Style" w:hAnsi="Bookman Old Style" w:cs="Arial"/>
        </w:rPr>
        <w:t>,</w:t>
      </w:r>
      <w:r w:rsidR="00E30DF9" w:rsidRPr="00E577D4">
        <w:rPr>
          <w:rFonts w:ascii="Bookman Old Style" w:hAnsi="Bookman Old Style" w:cs="Arial"/>
        </w:rPr>
        <w:t xml:space="preserve"> um zusätzliche Informationen</w:t>
      </w:r>
      <w:r w:rsidR="00453EAF">
        <w:rPr>
          <w:rFonts w:ascii="Bookman Old Style" w:hAnsi="Bookman Old Style" w:cs="Arial"/>
        </w:rPr>
        <w:t>, welche für die eigene Club</w:t>
      </w:r>
      <w:r w:rsidR="00E30DF9" w:rsidRPr="00E577D4">
        <w:rPr>
          <w:rFonts w:ascii="Bookman Old Style" w:hAnsi="Bookman Old Style" w:cs="Arial"/>
        </w:rPr>
        <w:t>-Internetseite von Bedeutung sein k</w:t>
      </w:r>
      <w:r w:rsidR="00453EAF">
        <w:rPr>
          <w:rFonts w:ascii="Bookman Old Style" w:hAnsi="Bookman Old Style" w:cs="Arial"/>
        </w:rPr>
        <w:t>önnten, dem Geschäftsführenden Club</w:t>
      </w:r>
      <w:r w:rsidR="00E30DF9" w:rsidRPr="00E577D4">
        <w:rPr>
          <w:rFonts w:ascii="Bookman Old Style" w:hAnsi="Bookman Old Style" w:cs="Arial"/>
        </w:rPr>
        <w:t>vorstan</w:t>
      </w:r>
      <w:r>
        <w:rPr>
          <w:rFonts w:ascii="Bookman Old Style" w:hAnsi="Bookman Old Style" w:cs="Arial"/>
        </w:rPr>
        <w:t>d</w:t>
      </w:r>
      <w:r w:rsidR="00E30DF9" w:rsidRPr="00E577D4">
        <w:rPr>
          <w:rFonts w:ascii="Bookman Old Style" w:hAnsi="Bookman Old Style" w:cs="Arial"/>
        </w:rPr>
        <w:t xml:space="preserve"> vorzustellen und nach entsprechender Zustimmung herunterzuladen und auf dieser zu hinterlegen:</w:t>
      </w:r>
    </w:p>
    <w:p w:rsidR="00E30DF9" w:rsidRPr="00E577D4" w:rsidRDefault="00E30DF9" w:rsidP="00E577D4">
      <w:pPr>
        <w:pStyle w:val="Listenabsatz"/>
        <w:numPr>
          <w:ilvl w:val="0"/>
          <w:numId w:val="11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 xml:space="preserve">Bei International Inner </w:t>
      </w:r>
      <w:r w:rsidR="00E577D4">
        <w:rPr>
          <w:rFonts w:ascii="Bookman Old Style" w:hAnsi="Bookman Old Style" w:cs="Arial"/>
        </w:rPr>
        <w:t>W</w:t>
      </w:r>
      <w:r w:rsidRPr="00E577D4">
        <w:rPr>
          <w:rFonts w:ascii="Bookman Old Style" w:hAnsi="Bookman Old Style" w:cs="Arial"/>
        </w:rPr>
        <w:t>heel befinden sich im Downloadbereich: Logos, offizielle Formulare, aktuelle Wahl- und Konferenzunterlagen, internationale Protokolle von den Weltkonferenzen und Welt-Vorstandssitzungen, Faltblätter, Newsletters, Leitfäden, …</w:t>
      </w:r>
    </w:p>
    <w:p w:rsidR="00E30DF9" w:rsidRPr="00E577D4" w:rsidRDefault="00E30DF9" w:rsidP="00E577D4">
      <w:pPr>
        <w:pStyle w:val="Listenabsatz"/>
        <w:numPr>
          <w:ilvl w:val="0"/>
          <w:numId w:val="11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>Auf der Deutschlandseite sind internationale</w:t>
      </w:r>
      <w:r w:rsidR="00E577D4">
        <w:rPr>
          <w:rFonts w:ascii="Bookman Old Style" w:hAnsi="Bookman Old Style" w:cs="Arial"/>
        </w:rPr>
        <w:t xml:space="preserve"> und nationale V</w:t>
      </w:r>
      <w:r w:rsidRPr="00E577D4">
        <w:rPr>
          <w:rFonts w:ascii="Bookman Old Style" w:hAnsi="Bookman Old Style" w:cs="Arial"/>
        </w:rPr>
        <w:t xml:space="preserve">eranstaltungstermine hinterlegt und im </w:t>
      </w:r>
      <w:r w:rsidR="00E577D4">
        <w:rPr>
          <w:rFonts w:ascii="Bookman Old Style" w:hAnsi="Bookman Old Style" w:cs="Arial"/>
        </w:rPr>
        <w:t>Downloadbereich befinden sich L</w:t>
      </w:r>
      <w:r w:rsidRPr="00E577D4">
        <w:rPr>
          <w:rFonts w:ascii="Bookman Old Style" w:hAnsi="Bookman Old Style" w:cs="Arial"/>
        </w:rPr>
        <w:t>ogos, die IW-</w:t>
      </w:r>
      <w:proofErr w:type="spellStart"/>
      <w:r w:rsidRPr="00E577D4">
        <w:rPr>
          <w:rFonts w:ascii="Bookman Old Style" w:hAnsi="Bookman Old Style" w:cs="Arial"/>
        </w:rPr>
        <w:t>Const</w:t>
      </w:r>
      <w:r w:rsidR="00E577D4">
        <w:rPr>
          <w:rFonts w:ascii="Bookman Old Style" w:hAnsi="Bookman Old Style" w:cs="Arial"/>
        </w:rPr>
        <w:t>i</w:t>
      </w:r>
      <w:r w:rsidRPr="00E577D4">
        <w:rPr>
          <w:rFonts w:ascii="Bookman Old Style" w:hAnsi="Bookman Old Style" w:cs="Arial"/>
        </w:rPr>
        <w:t>tution</w:t>
      </w:r>
      <w:proofErr w:type="spellEnd"/>
      <w:r w:rsidRPr="00E577D4">
        <w:rPr>
          <w:rFonts w:ascii="Bookman Old Style" w:hAnsi="Bookman Old Style" w:cs="Arial"/>
        </w:rPr>
        <w:t xml:space="preserve"> mit Handbuch (Satzu</w:t>
      </w:r>
      <w:r w:rsidR="00E577D4">
        <w:rPr>
          <w:rFonts w:ascii="Bookman Old Style" w:hAnsi="Bookman Old Style" w:cs="Arial"/>
        </w:rPr>
        <w:t>ng), Übersetzungen von Internat</w:t>
      </w:r>
      <w:r w:rsidRPr="00E577D4">
        <w:rPr>
          <w:rFonts w:ascii="Bookman Old Style" w:hAnsi="Bookman Old Style" w:cs="Arial"/>
        </w:rPr>
        <w:t xml:space="preserve">ionalen Protokollen, </w:t>
      </w:r>
      <w:proofErr w:type="spellStart"/>
      <w:r w:rsidRPr="00E577D4">
        <w:rPr>
          <w:rFonts w:ascii="Bookman Old Style" w:hAnsi="Bookman Old Style" w:cs="Arial"/>
        </w:rPr>
        <w:t>Proposals</w:t>
      </w:r>
      <w:proofErr w:type="spellEnd"/>
      <w:r w:rsidRPr="00E577D4">
        <w:rPr>
          <w:rFonts w:ascii="Bookman Old Style" w:hAnsi="Bookman Old Style" w:cs="Arial"/>
        </w:rPr>
        <w:t xml:space="preserve"> und </w:t>
      </w:r>
      <w:proofErr w:type="spellStart"/>
      <w:r w:rsidRPr="00E577D4">
        <w:rPr>
          <w:rFonts w:ascii="Bookman Old Style" w:hAnsi="Bookman Old Style" w:cs="Arial"/>
        </w:rPr>
        <w:t>Amendments</w:t>
      </w:r>
      <w:proofErr w:type="spellEnd"/>
      <w:r w:rsidRPr="00E577D4">
        <w:rPr>
          <w:rFonts w:ascii="Bookman Old Style" w:hAnsi="Bookman Old Style" w:cs="Arial"/>
        </w:rPr>
        <w:t xml:space="preserve"> (Satzungsänderungen und entsprechende Ergänzungsanträge), …</w:t>
      </w:r>
    </w:p>
    <w:p w:rsidR="00E30DF9" w:rsidRDefault="00E30DF9" w:rsidP="00E577D4">
      <w:pPr>
        <w:pStyle w:val="Listenabsatz"/>
        <w:numPr>
          <w:ilvl w:val="0"/>
          <w:numId w:val="10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>Informativer Besuch der Internetseiten aus den anderen Distrikten Deutschlands</w:t>
      </w:r>
    </w:p>
    <w:p w:rsidR="00E577D4" w:rsidRDefault="00E577D4" w:rsidP="00E577D4">
      <w:pPr>
        <w:spacing w:before="60" w:line="288" w:lineRule="auto"/>
        <w:rPr>
          <w:rFonts w:ascii="Bookman Old Style" w:hAnsi="Bookman Old Style" w:cs="Arial"/>
        </w:rPr>
      </w:pPr>
    </w:p>
    <w:p w:rsidR="007B6F25" w:rsidRPr="00E577D4" w:rsidRDefault="007B6F25" w:rsidP="00E577D4">
      <w:pPr>
        <w:spacing w:before="60" w:line="288" w:lineRule="auto"/>
        <w:rPr>
          <w:rFonts w:ascii="Bookman Old Style" w:hAnsi="Bookman Old Style" w:cs="Arial"/>
        </w:rPr>
      </w:pPr>
    </w:p>
    <w:p w:rsidR="00854C0B" w:rsidRDefault="00854C0B" w:rsidP="00854C0B"/>
    <w:p w:rsidR="00E577D4" w:rsidRDefault="00453EAF" w:rsidP="00854C0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Die Club</w:t>
      </w:r>
      <w:r w:rsidR="00E577D4" w:rsidRPr="00E577D4">
        <w:rPr>
          <w:rFonts w:ascii="Bookman Old Style" w:hAnsi="Bookman Old Style"/>
          <w:b/>
          <w:sz w:val="28"/>
          <w:szCs w:val="28"/>
        </w:rPr>
        <w:t>-Internetbeauftragte</w:t>
      </w:r>
      <w:r w:rsidR="00CE271D">
        <w:rPr>
          <w:rFonts w:ascii="Bookman Old Style" w:hAnsi="Bookman Old Style"/>
          <w:b/>
          <w:sz w:val="28"/>
          <w:szCs w:val="28"/>
        </w:rPr>
        <w:t>:</w:t>
      </w:r>
    </w:p>
    <w:p w:rsidR="00CE271D" w:rsidRDefault="00CE271D" w:rsidP="00854C0B">
      <w:pPr>
        <w:rPr>
          <w:rFonts w:ascii="Bookman Old Style" w:hAnsi="Bookman Old Style"/>
          <w:b/>
          <w:sz w:val="28"/>
          <w:szCs w:val="28"/>
        </w:rPr>
      </w:pP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handelt nur na</w:t>
      </w:r>
      <w:r w:rsidR="00453EAF">
        <w:rPr>
          <w:rFonts w:ascii="Bookman Old Style" w:hAnsi="Bookman Old Style"/>
        </w:rPr>
        <w:t>ch Rücksprache mit der Club</w:t>
      </w:r>
      <w:r w:rsidRPr="0041375D">
        <w:rPr>
          <w:rFonts w:ascii="Bookman Old Style" w:hAnsi="Bookman Old Style"/>
        </w:rPr>
        <w:t xml:space="preserve">präsidentin, bzw. </w:t>
      </w:r>
      <w:r w:rsidR="00453EAF">
        <w:rPr>
          <w:rFonts w:ascii="Bookman Old Style" w:hAnsi="Bookman Old Style"/>
        </w:rPr>
        <w:t>dem Geschäftsführenden Club</w:t>
      </w:r>
      <w:r w:rsidRPr="0041375D">
        <w:rPr>
          <w:rFonts w:ascii="Bookman Old Style" w:hAnsi="Bookman Old Style"/>
        </w:rPr>
        <w:t>vorstand</w:t>
      </w: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pflegt den Informationsteil über Inner Wheel und den D</w:t>
      </w:r>
      <w:r w:rsidR="00453EAF">
        <w:rPr>
          <w:rFonts w:ascii="Bookman Old Style" w:hAnsi="Bookman Old Style"/>
        </w:rPr>
        <w:t>ownloadbereich auf der Club</w:t>
      </w:r>
      <w:r w:rsidRPr="0041375D">
        <w:rPr>
          <w:rFonts w:ascii="Bookman Old Style" w:hAnsi="Bookman Old Style"/>
        </w:rPr>
        <w:t xml:space="preserve">-Internetseite immer entsprechend der aktuellen Inner Wheel </w:t>
      </w:r>
      <w:proofErr w:type="spellStart"/>
      <w:r w:rsidRPr="0041375D">
        <w:rPr>
          <w:rFonts w:ascii="Bookman Old Style" w:hAnsi="Bookman Old Style"/>
        </w:rPr>
        <w:t>Constitution</w:t>
      </w:r>
      <w:proofErr w:type="spellEnd"/>
      <w:r w:rsidRPr="0041375D">
        <w:rPr>
          <w:rFonts w:ascii="Bookman Old Style" w:hAnsi="Bookman Old Style"/>
        </w:rPr>
        <w:t xml:space="preserve"> (Satzung) ein</w:t>
      </w: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 xml:space="preserve">aktualisiert zum Ämterwechsel die Startseite </w:t>
      </w:r>
      <w:r w:rsidR="00453EAF">
        <w:rPr>
          <w:rFonts w:ascii="Bookman Old Style" w:hAnsi="Bookman Old Style"/>
        </w:rPr>
        <w:t>mit dem Bild der neuen Club</w:t>
      </w:r>
      <w:r w:rsidRPr="0041375D">
        <w:rPr>
          <w:rFonts w:ascii="Bookman Old Style" w:hAnsi="Bookman Old Style"/>
        </w:rPr>
        <w:t>präsidentin und</w:t>
      </w:r>
      <w:r w:rsidR="0041375D">
        <w:rPr>
          <w:rFonts w:ascii="Bookman Old Style" w:hAnsi="Bookman Old Style"/>
        </w:rPr>
        <w:t xml:space="preserve"> </w:t>
      </w:r>
      <w:r w:rsidRPr="0041375D">
        <w:rPr>
          <w:rFonts w:ascii="Bookman Old Style" w:hAnsi="Bookman Old Style"/>
        </w:rPr>
        <w:t>pflegt je n</w:t>
      </w:r>
      <w:r w:rsidR="00453EAF">
        <w:rPr>
          <w:rFonts w:ascii="Bookman Old Style" w:hAnsi="Bookman Old Style"/>
        </w:rPr>
        <w:t>ach Wunsch Motto und Text</w:t>
      </w:r>
      <w:r w:rsidRPr="0041375D">
        <w:rPr>
          <w:rFonts w:ascii="Bookman Old Style" w:hAnsi="Bookman Old Style"/>
        </w:rPr>
        <w:t xml:space="preserve"> mit den entsprechenden Kon</w:t>
      </w:r>
      <w:r w:rsidR="0041375D">
        <w:rPr>
          <w:rFonts w:ascii="Bookman Old Style" w:hAnsi="Bookman Old Style"/>
        </w:rPr>
        <w:t xml:space="preserve">taktdaten und Bankverbindungen </w:t>
      </w:r>
      <w:r w:rsidRPr="0041375D">
        <w:rPr>
          <w:rFonts w:ascii="Bookman Old Style" w:hAnsi="Bookman Old Style"/>
        </w:rPr>
        <w:t>ein</w:t>
      </w:r>
      <w:r w:rsidR="00453EAF">
        <w:rPr>
          <w:rFonts w:ascii="Bookman Old Style" w:hAnsi="Bookman Old Style"/>
        </w:rPr>
        <w:t>.</w:t>
      </w: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aktualisiert den Veranstaltungskalender laufend mit Terminen und hinterlegt diese, wenn möglich, mit entsprechenden Links</w:t>
      </w:r>
      <w:r w:rsidR="0041375D">
        <w:rPr>
          <w:rFonts w:ascii="Bookman Old Style" w:hAnsi="Bookman Old Style"/>
        </w:rPr>
        <w:t>:</w:t>
      </w:r>
    </w:p>
    <w:p w:rsidR="0041375D" w:rsidRPr="0041375D" w:rsidRDefault="0041375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wartet den Downloadbereich:</w:t>
      </w:r>
    </w:p>
    <w:p w:rsidR="0041375D" w:rsidRPr="00C4563F" w:rsidRDefault="0041375D" w:rsidP="00C4563F">
      <w:pPr>
        <w:pStyle w:val="Listenabsatz"/>
        <w:numPr>
          <w:ilvl w:val="0"/>
          <w:numId w:val="14"/>
        </w:numPr>
        <w:rPr>
          <w:rFonts w:ascii="Bookman Old Style" w:hAnsi="Bookman Old Style"/>
        </w:rPr>
      </w:pPr>
      <w:r w:rsidRPr="00C4563F">
        <w:rPr>
          <w:rFonts w:ascii="Bookman Old Style" w:hAnsi="Bookman Old Style"/>
        </w:rPr>
        <w:t>Clubleitfäden</w:t>
      </w:r>
      <w:r w:rsidR="00C4563F">
        <w:rPr>
          <w:rFonts w:ascii="Bookman Old Style" w:hAnsi="Bookman Old Style"/>
        </w:rPr>
        <w:t xml:space="preserve">, </w:t>
      </w:r>
    </w:p>
    <w:p w:rsidR="0041375D" w:rsidRPr="00C4563F" w:rsidRDefault="00C4563F" w:rsidP="00C4563F">
      <w:pPr>
        <w:pStyle w:val="Listenabsatz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aktua</w:t>
      </w:r>
      <w:r w:rsidR="0041375D" w:rsidRPr="00C4563F">
        <w:rPr>
          <w:rFonts w:ascii="Bookman Old Style" w:hAnsi="Bookman Old Style"/>
        </w:rPr>
        <w:t xml:space="preserve">lisierte </w:t>
      </w:r>
      <w:r>
        <w:rPr>
          <w:rFonts w:ascii="Bookman Old Style" w:hAnsi="Bookman Old Style"/>
        </w:rPr>
        <w:t>Formulare für B</w:t>
      </w:r>
      <w:r w:rsidR="0041375D" w:rsidRPr="00C4563F">
        <w:rPr>
          <w:rFonts w:ascii="Bookman Old Style" w:hAnsi="Bookman Old Style"/>
        </w:rPr>
        <w:t>eitrittserklärung</w:t>
      </w:r>
      <w:r w:rsidR="00453EAF">
        <w:rPr>
          <w:rFonts w:ascii="Bookman Old Style" w:hAnsi="Bookman Old Style"/>
        </w:rPr>
        <w:t>en</w:t>
      </w:r>
    </w:p>
    <w:p w:rsidR="00FC3762" w:rsidRDefault="00FC3762"/>
    <w:sectPr w:rsidR="00FC3762" w:rsidSect="0045681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60" w:rsidRDefault="00B93060" w:rsidP="00E577D4">
      <w:r>
        <w:separator/>
      </w:r>
    </w:p>
  </w:endnote>
  <w:endnote w:type="continuationSeparator" w:id="0">
    <w:p w:rsidR="00B93060" w:rsidRDefault="00B93060" w:rsidP="00E5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7" w:rsidRPr="005614B7" w:rsidRDefault="009E072C" w:rsidP="000D09E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87521C"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453EAF">
      <w:rPr>
        <w:noProof/>
        <w:sz w:val="16"/>
        <w:szCs w:val="16"/>
      </w:rPr>
      <w:t>14.06.2018</w:t>
    </w:r>
    <w:r>
      <w:rPr>
        <w:sz w:val="16"/>
        <w:szCs w:val="16"/>
      </w:rPr>
      <w:fldChar w:fldCharType="end"/>
    </w:r>
    <w:r w:rsidR="0087521C">
      <w:rPr>
        <w:sz w:val="16"/>
        <w:szCs w:val="16"/>
      </w:rPr>
      <w:t xml:space="preserve"> </w:t>
    </w:r>
    <w:r w:rsidR="0087521C" w:rsidRPr="005614B7">
      <w:rPr>
        <w:sz w:val="16"/>
        <w:szCs w:val="16"/>
      </w:rPr>
      <w:t xml:space="preserve">Leitfaden </w:t>
    </w:r>
    <w:r w:rsidR="00E577D4">
      <w:rPr>
        <w:sz w:val="16"/>
        <w:szCs w:val="16"/>
      </w:rPr>
      <w:t xml:space="preserve">Distrikt-Internetbeauftragte </w:t>
    </w:r>
    <w:r w:rsidR="0087521C" w:rsidRPr="005614B7">
      <w:rPr>
        <w:sz w:val="16"/>
        <w:szCs w:val="16"/>
      </w:rPr>
      <w:t xml:space="preserve"> 20</w:t>
    </w:r>
    <w:r w:rsidR="0087521C">
      <w:rPr>
        <w:sz w:val="16"/>
        <w:szCs w:val="16"/>
      </w:rPr>
      <w:t xml:space="preserve">15-16  Seite </w:t>
    </w:r>
    <w:r w:rsidRPr="005614B7">
      <w:rPr>
        <w:sz w:val="16"/>
        <w:szCs w:val="16"/>
      </w:rPr>
      <w:fldChar w:fldCharType="begin"/>
    </w:r>
    <w:r w:rsidR="0087521C" w:rsidRPr="005614B7">
      <w:rPr>
        <w:sz w:val="16"/>
        <w:szCs w:val="16"/>
      </w:rPr>
      <w:instrText xml:space="preserve"> PAGE </w:instrText>
    </w:r>
    <w:r w:rsidRPr="005614B7">
      <w:rPr>
        <w:sz w:val="16"/>
        <w:szCs w:val="16"/>
      </w:rPr>
      <w:fldChar w:fldCharType="separate"/>
    </w:r>
    <w:r w:rsidR="00453EAF">
      <w:rPr>
        <w:noProof/>
        <w:sz w:val="16"/>
        <w:szCs w:val="16"/>
      </w:rPr>
      <w:t>2</w:t>
    </w:r>
    <w:r w:rsidRPr="005614B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60" w:rsidRDefault="00B93060" w:rsidP="00E577D4">
      <w:r>
        <w:separator/>
      </w:r>
    </w:p>
  </w:footnote>
  <w:footnote w:type="continuationSeparator" w:id="0">
    <w:p w:rsidR="00B93060" w:rsidRDefault="00B93060" w:rsidP="00E5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0E"/>
    <w:multiLevelType w:val="hybridMultilevel"/>
    <w:tmpl w:val="B5F629BE"/>
    <w:lvl w:ilvl="0" w:tplc="AD481E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3CC"/>
    <w:multiLevelType w:val="hybridMultilevel"/>
    <w:tmpl w:val="C83E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30F7"/>
    <w:multiLevelType w:val="hybridMultilevel"/>
    <w:tmpl w:val="71926F6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61A23"/>
    <w:multiLevelType w:val="hybridMultilevel"/>
    <w:tmpl w:val="B686C8EA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B133E"/>
    <w:multiLevelType w:val="hybridMultilevel"/>
    <w:tmpl w:val="ACE67E8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F0709"/>
    <w:multiLevelType w:val="hybridMultilevel"/>
    <w:tmpl w:val="3BA4936C"/>
    <w:lvl w:ilvl="0" w:tplc="AD481E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16E"/>
    <w:multiLevelType w:val="hybridMultilevel"/>
    <w:tmpl w:val="ABA2E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E62FC"/>
    <w:multiLevelType w:val="hybridMultilevel"/>
    <w:tmpl w:val="C44C174C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30CD4"/>
    <w:multiLevelType w:val="hybridMultilevel"/>
    <w:tmpl w:val="AE882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44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6233C"/>
    <w:multiLevelType w:val="hybridMultilevel"/>
    <w:tmpl w:val="E5440D3E"/>
    <w:lvl w:ilvl="0" w:tplc="AD481E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90C40"/>
    <w:multiLevelType w:val="hybridMultilevel"/>
    <w:tmpl w:val="5104896C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94713"/>
    <w:multiLevelType w:val="hybridMultilevel"/>
    <w:tmpl w:val="557A9CA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220C2"/>
    <w:multiLevelType w:val="hybridMultilevel"/>
    <w:tmpl w:val="B3D0C0D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716EC"/>
    <w:multiLevelType w:val="hybridMultilevel"/>
    <w:tmpl w:val="29DC35F4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0B"/>
    <w:rsid w:val="001C77CF"/>
    <w:rsid w:val="003F410E"/>
    <w:rsid w:val="0041375D"/>
    <w:rsid w:val="00453EAF"/>
    <w:rsid w:val="00491D5F"/>
    <w:rsid w:val="00716194"/>
    <w:rsid w:val="00776F4F"/>
    <w:rsid w:val="007B6F25"/>
    <w:rsid w:val="007D17BB"/>
    <w:rsid w:val="00854C0B"/>
    <w:rsid w:val="0087521C"/>
    <w:rsid w:val="0091309A"/>
    <w:rsid w:val="009E072C"/>
    <w:rsid w:val="00A40D4C"/>
    <w:rsid w:val="00B44BE5"/>
    <w:rsid w:val="00B93060"/>
    <w:rsid w:val="00C4563F"/>
    <w:rsid w:val="00CA3238"/>
    <w:rsid w:val="00CB6983"/>
    <w:rsid w:val="00CE271D"/>
    <w:rsid w:val="00E24EE6"/>
    <w:rsid w:val="00E30DF9"/>
    <w:rsid w:val="00E577D4"/>
    <w:rsid w:val="00F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C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54C0B"/>
    <w:pPr>
      <w:keepNext/>
      <w:outlineLvl w:val="1"/>
    </w:pPr>
    <w:rPr>
      <w:rFonts w:cs="Arial"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54C0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854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4C0B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4C0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854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C0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C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30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innerwhe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nerwhe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Vollersen</dc:creator>
  <cp:lastModifiedBy>Knoth</cp:lastModifiedBy>
  <cp:revision>11</cp:revision>
  <cp:lastPrinted>2018-06-14T17:43:00Z</cp:lastPrinted>
  <dcterms:created xsi:type="dcterms:W3CDTF">2015-09-07T22:33:00Z</dcterms:created>
  <dcterms:modified xsi:type="dcterms:W3CDTF">2018-06-14T18:10:00Z</dcterms:modified>
</cp:coreProperties>
</file>